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57AB2" w:rsidRDefault="00FB3A2C" w:rsidP="006C06AB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18</w:t>
            </w:r>
            <w:r w:rsidR="006C06AB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7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6C06AB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1397/0</w:t>
            </w:r>
            <w:r w:rsidR="00FB3A2C">
              <w:rPr>
                <w:rFonts w:ascii="B Nazanin" w:cs="B Nazanin"/>
                <w:b/>
                <w:bCs/>
                <w:sz w:val="24"/>
                <w:szCs w:val="24"/>
              </w:rPr>
              <w:t>5</w:t>
            </w: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6C06AB">
              <w:rPr>
                <w:rFonts w:ascii="B Nazanin" w:cs="B Nazanin"/>
                <w:b/>
                <w:bCs/>
                <w:sz w:val="24"/>
                <w:szCs w:val="24"/>
              </w:rPr>
              <w:t>29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57AB2" w:rsidRDefault="00C1769C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16C3F1FA" wp14:editId="7626CD19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57AB2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57AB2" w:rsidRDefault="00C54066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B62617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B62617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6C06AB" w:rsidP="00F45E05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6C06AB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</w:rPr>
              <w:t>1397/</w:t>
            </w:r>
            <w:r w:rsidR="00F45E05">
              <w:rPr>
                <w:rFonts w:ascii="B Nazanin" w:cs="B Nazanin"/>
                <w:sz w:val="24"/>
                <w:szCs w:val="24"/>
              </w:rPr>
              <w:t>5</w:t>
            </w:r>
            <w:r w:rsidRPr="00D57AB2">
              <w:rPr>
                <w:rFonts w:ascii="B Nazanin" w:cs="B Nazanin"/>
                <w:sz w:val="24"/>
                <w:szCs w:val="24"/>
              </w:rPr>
              <w:t>/</w:t>
            </w:r>
            <w:r w:rsidR="006C06AB">
              <w:rPr>
                <w:rFonts w:ascii="B Nazanin" w:cs="B Nazanin"/>
                <w:sz w:val="24"/>
                <w:szCs w:val="24"/>
              </w:rPr>
              <w:t>23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6C06AB" w:rsidP="00D57AB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20</w:t>
            </w:r>
            <w:r w:rsidR="00F45E05">
              <w:rPr>
                <w:rFonts w:ascii="B Nazanin" w:cs="B Nazanin"/>
                <w:sz w:val="24"/>
                <w:szCs w:val="24"/>
              </w:rPr>
              <w:t>:30</w:t>
            </w: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962"/>
              <w:gridCol w:w="4206"/>
              <w:gridCol w:w="329"/>
            </w:tblGrid>
            <w:tr w:rsidR="0036524F" w:rsidRPr="00D57AB2" w:rsidTr="0036524F">
              <w:trPr>
                <w:jc w:val="right"/>
              </w:trPr>
              <w:tc>
                <w:tcPr>
                  <w:tcW w:w="4962" w:type="dxa"/>
                  <w:vAlign w:val="center"/>
                </w:tcPr>
                <w:p w:rsidR="001B06CE" w:rsidRPr="00D57AB2" w:rsidRDefault="00D57AB2" w:rsidP="006C06AB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6C06A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528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C06A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1514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6C06AB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6C06AB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06" w:type="dxa"/>
                  <w:vAlign w:val="center"/>
                </w:tcPr>
                <w:p w:rsidR="00470134" w:rsidRPr="00F45E05" w:rsidRDefault="006C06AB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درخواست پایان کار درمانگاه سیدالشهداء(ع)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6524F" w:rsidRPr="00D57AB2" w:rsidTr="0036524F">
              <w:trPr>
                <w:jc w:val="right"/>
              </w:trPr>
              <w:tc>
                <w:tcPr>
                  <w:tcW w:w="4962" w:type="dxa"/>
                  <w:vAlign w:val="center"/>
                </w:tcPr>
                <w:p w:rsidR="00470134" w:rsidRPr="00D57AB2" w:rsidRDefault="00D57AB2" w:rsidP="0036524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6C06A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546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6524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1470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36524F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06" w:type="dxa"/>
                  <w:vAlign w:val="center"/>
                </w:tcPr>
                <w:p w:rsidR="00470134" w:rsidRPr="00F45E05" w:rsidRDefault="006C06AB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تملک واحد تجاری پلاک 1516 به نام علی صبوری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6524F" w:rsidRPr="00D57AB2" w:rsidTr="0036524F">
              <w:trPr>
                <w:jc w:val="right"/>
              </w:trPr>
              <w:tc>
                <w:tcPr>
                  <w:tcW w:w="4962" w:type="dxa"/>
                  <w:vAlign w:val="center"/>
                </w:tcPr>
                <w:p w:rsidR="00470134" w:rsidRPr="00D57AB2" w:rsidRDefault="00D57AB2" w:rsidP="0036524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6524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559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6524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1630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36524F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36524F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06" w:type="dxa"/>
                  <w:vAlign w:val="center"/>
                </w:tcPr>
                <w:p w:rsidR="00470134" w:rsidRPr="00F45E05" w:rsidRDefault="0036524F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صدور مجوز به شهرداری جهت پرداخت دستمزد و حق بیمه کارگران از طریق الحاقیه به قرارداد شماره 784 فی مابین شهرداری و شرکت ترموصنعت آریا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6524F" w:rsidRPr="00D57AB2" w:rsidTr="0036524F">
              <w:trPr>
                <w:jc w:val="right"/>
              </w:trPr>
              <w:tc>
                <w:tcPr>
                  <w:tcW w:w="4962" w:type="dxa"/>
                  <w:vAlign w:val="center"/>
                </w:tcPr>
                <w:p w:rsidR="00470134" w:rsidRPr="00D57AB2" w:rsidRDefault="00D57AB2" w:rsidP="0036524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6524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547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6524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1587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36524F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06" w:type="dxa"/>
                  <w:vAlign w:val="center"/>
                </w:tcPr>
                <w:p w:rsidR="00470134" w:rsidRPr="00F45E05" w:rsidRDefault="0036524F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اختصاص بودجه به راه اندازی سالن شهرداری در ساختمان فرهنگسرای شهرداری در پارک آزادی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33" w:type="dxa"/>
              <w:jc w:val="right"/>
              <w:tblLook w:val="04A0" w:firstRow="1" w:lastRow="0" w:firstColumn="1" w:lastColumn="0" w:noHBand="0" w:noVBand="1"/>
            </w:tblPr>
            <w:tblGrid>
              <w:gridCol w:w="1560"/>
              <w:gridCol w:w="7465"/>
              <w:gridCol w:w="708"/>
            </w:tblGrid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1B06CE" w:rsidRPr="00D57AB2" w:rsidRDefault="00D57AB2" w:rsidP="004D6549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D654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1514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4D654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524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کاهش عوارض پروژه درمانگاه سیدالشهداء(ع) جهت صدور پایان کار پروانه ساختمانی مطرح و با توجه به اینکه می بایست قبل از اخذ مجوزات پزشکی و تجهیز درمانگاه </w:t>
                  </w:r>
                  <w:r w:rsidR="004D654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پایان کار صادر گردد و از راه اندازی درمانگاه قشر محروم جامعه منتفع می گردند با بخشش عوارض پروانه به مبلغ 121/085/60 ریال از کل عوارض به استثنای جریمه کمیسیون ماده صد موافقت بعمل آمد. ضمنا برگ محاسبه درآمد ضمیمه مصوبه می باشد.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890CF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0C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1470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4D6549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شهرداری در خصوص </w:t>
                  </w:r>
                  <w:r w:rsidR="004D654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تملک یک باب واحد تجاری پلاک ثبتی 1516 واقع در خیابان امام خمینی (ره) جنب گلزار شهداء مطرح و با توجه به نظریه کارشناس رسمی دادگستری که به مبلغ 000/000/500 ریال ارزیابی گردیده است با پیشنهاد شهرداری جهت تهاتر یک پلاک تجاری واقع در خیابان ابوذر به مساحت 21/40 متر </w:t>
                  </w:r>
                  <w:r w:rsidR="00B626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مربع و به ارزش 000/485/355 با نظ</w:t>
                  </w:r>
                  <w:r w:rsidR="004D6549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ر کارشناس رسمی دادگستری و پرداخت مابه التفاوت به مبلغ 000/</w:t>
                  </w:r>
                  <w:r w:rsidR="00890C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515/144 ریال با رعایت آئین نامه و مقررات مالی شهرداری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2D61F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Default="002D61FF" w:rsidP="00E75C9F">
                  <w:pPr>
                    <w:jc w:val="both"/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  <w:p w:rsidR="00B9191E" w:rsidRPr="00D57AB2" w:rsidRDefault="00B9191E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B9191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lastRenderedPageBreak/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9191E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1630</w:t>
                  </w:r>
                </w:p>
              </w:tc>
              <w:tc>
                <w:tcPr>
                  <w:tcW w:w="7465" w:type="dxa"/>
                  <w:vAlign w:val="center"/>
                </w:tcPr>
                <w:p w:rsidR="00E75C9F" w:rsidRPr="00B9191E" w:rsidRDefault="00D57AB2" w:rsidP="00B9191E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0CF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مشکلات بوجود آمده با همکاری شرکت مجری عملیات جمع آوری پسماند و تنظیف معابر </w:t>
                  </w:r>
                  <w:r w:rsidR="00B9191E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و در راستای مصوبه شماره 69 مورخ 17/05/97 شورای شهر مبنی بر مدیریت و جمع آوری زباله توسط شهرداری </w:t>
                  </w:r>
                  <w:r w:rsidR="00B62617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مطرح </w:t>
                  </w:r>
                  <w:bookmarkStart w:id="0" w:name="_GoBack"/>
                  <w:bookmarkEnd w:id="0"/>
                  <w:r w:rsidR="00B9191E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و با پیشنهاد شهرداری جهت پرداخت حق و حقوق کارگران از تاریخ 18/05/97 الی 31/05/97 از طریق الحاقیه به قرارداد شماره 784 مورخ 13/03/97 فی مابین شهرداری و شرکت ترموصنعت آریا(تامین نیرو)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7F2664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F266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1587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B9191E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="00B9191E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هزینه راه اندازی سالن جلسات شهرداری واقع در ساختمان فرهنگسرای شهرداری در پارک آزادی به مبلغ 000/000/500 ریال مطرح و با توجه به اینکه در بودجه سال 97 پیش بینی نگردیده است</w:t>
                  </w:r>
                  <w:r w:rsidR="007F2664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با اصلاح و متمم بودجه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D57AB2" w:rsidRDefault="001B06CE" w:rsidP="00FB3A2C">
      <w:pPr>
        <w:jc w:val="both"/>
        <w:rPr>
          <w:rFonts w:cs="B Nazanin"/>
          <w:sz w:val="24"/>
          <w:szCs w:val="24"/>
        </w:rPr>
      </w:pPr>
      <w:r w:rsidRPr="00D57AB2">
        <w:rPr>
          <w:rFonts w:cs="B Nazanin" w:hint="cs"/>
          <w:sz w:val="24"/>
          <w:szCs w:val="24"/>
          <w:rtl/>
        </w:rPr>
        <w:lastRenderedPageBreak/>
        <w:t xml:space="preserve">حاضرین در جلسه  :  </w:t>
      </w:r>
      <w:r w:rsidRPr="00D57AB2">
        <w:rPr>
          <w:rFonts w:ascii="B Nazanin" w:cs="B Nazanin"/>
          <w:sz w:val="24"/>
          <w:szCs w:val="24"/>
          <w:rtl/>
        </w:rPr>
        <w:t>مسعود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لایقمند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احمد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پاک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نژاد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محمد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رضا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شاهمرادی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سجاد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شاهسونی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حامد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فرغت</w:t>
      </w:r>
      <w:r w:rsidRPr="00D57AB2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3819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57AB2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C8" w:rsidRDefault="003831C8" w:rsidP="007C3C4C">
      <w:pPr>
        <w:spacing w:after="0" w:line="240" w:lineRule="auto"/>
      </w:pPr>
      <w:r>
        <w:separator/>
      </w:r>
    </w:p>
  </w:endnote>
  <w:endnote w:type="continuationSeparator" w:id="0">
    <w:p w:rsidR="003831C8" w:rsidRDefault="003831C8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D57AB2" w:rsidRDefault="00D57AB2">
        <w:pPr>
          <w:pStyle w:val="Footer"/>
          <w:jc w:val="right"/>
          <w:rPr>
            <w:rFonts w:cs="B Nazanin"/>
          </w:rPr>
        </w:pPr>
      </w:p>
      <w:p w:rsidR="00D57AB2" w:rsidRDefault="00D57A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1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57AB2" w:rsidRDefault="00D5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C8" w:rsidRDefault="003831C8" w:rsidP="007C3C4C">
      <w:pPr>
        <w:spacing w:after="0" w:line="240" w:lineRule="auto"/>
      </w:pPr>
      <w:r>
        <w:separator/>
      </w:r>
    </w:p>
  </w:footnote>
  <w:footnote w:type="continuationSeparator" w:id="0">
    <w:p w:rsidR="003831C8" w:rsidRDefault="003831C8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2D61FF"/>
    <w:rsid w:val="003443DE"/>
    <w:rsid w:val="0036524F"/>
    <w:rsid w:val="003819FF"/>
    <w:rsid w:val="003831C8"/>
    <w:rsid w:val="00395360"/>
    <w:rsid w:val="003B1C45"/>
    <w:rsid w:val="003B4F79"/>
    <w:rsid w:val="003C7C7C"/>
    <w:rsid w:val="003F0D37"/>
    <w:rsid w:val="0043183F"/>
    <w:rsid w:val="00470134"/>
    <w:rsid w:val="004B2031"/>
    <w:rsid w:val="004C2316"/>
    <w:rsid w:val="004D1EB7"/>
    <w:rsid w:val="004D4CE5"/>
    <w:rsid w:val="004D6549"/>
    <w:rsid w:val="004D7DE9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4693D"/>
    <w:rsid w:val="00684039"/>
    <w:rsid w:val="006C06AB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7F2664"/>
    <w:rsid w:val="00822071"/>
    <w:rsid w:val="00890CF6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82F71"/>
    <w:rsid w:val="00AA1AF9"/>
    <w:rsid w:val="00AE4845"/>
    <w:rsid w:val="00AF4709"/>
    <w:rsid w:val="00B0559D"/>
    <w:rsid w:val="00B31527"/>
    <w:rsid w:val="00B62617"/>
    <w:rsid w:val="00B65C55"/>
    <w:rsid w:val="00B9191E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57AB2"/>
    <w:rsid w:val="00DE09DE"/>
    <w:rsid w:val="00E745B1"/>
    <w:rsid w:val="00E75C9F"/>
    <w:rsid w:val="00E90F77"/>
    <w:rsid w:val="00F45E05"/>
    <w:rsid w:val="00F755C6"/>
    <w:rsid w:val="00FA4EAD"/>
    <w:rsid w:val="00FB3A2C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 Alipoor</dc:creator>
  <cp:lastModifiedBy>راضیه قره چاهی</cp:lastModifiedBy>
  <cp:revision>10</cp:revision>
  <cp:lastPrinted>2018-08-20T06:54:00Z</cp:lastPrinted>
  <dcterms:created xsi:type="dcterms:W3CDTF">2018-07-21T09:14:00Z</dcterms:created>
  <dcterms:modified xsi:type="dcterms:W3CDTF">2018-08-20T06:58:00Z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1180790</vt:i4>
  </property>
</Properties>
</file>